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Pr="00D93D2C" w:rsidRDefault="00DB621D" w:rsidP="00D93D2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D2C">
        <w:rPr>
          <w:rFonts w:ascii="Times New Roman" w:hAnsi="Times New Roman" w:cs="Times New Roman"/>
          <w:b/>
          <w:sz w:val="28"/>
          <w:szCs w:val="28"/>
          <w:lang w:val="kk-KZ"/>
        </w:rPr>
        <w:t>8 семинар</w:t>
      </w:r>
    </w:p>
    <w:p w:rsidR="00D93D2C" w:rsidRPr="00D93D2C" w:rsidRDefault="00D93D2C" w:rsidP="00D93D2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621D" w:rsidRPr="00D93D2C" w:rsidRDefault="00DB621D" w:rsidP="00D93D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93D2C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C30EC3" w:rsidRPr="00D93D2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93D2C">
        <w:rPr>
          <w:rFonts w:ascii="Times New Roman" w:hAnsi="Times New Roman" w:cs="Times New Roman"/>
          <w:sz w:val="28"/>
          <w:szCs w:val="28"/>
          <w:lang w:val="kk-KZ"/>
        </w:rPr>
        <w:t>ыртқы контактілер</w:t>
      </w:r>
    </w:p>
    <w:p w:rsidR="00DB621D" w:rsidRPr="00D93D2C" w:rsidRDefault="00DB621D" w:rsidP="00D93D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93D2C">
        <w:rPr>
          <w:rFonts w:ascii="Times New Roman" w:hAnsi="Times New Roman" w:cs="Times New Roman"/>
          <w:sz w:val="28"/>
          <w:szCs w:val="28"/>
          <w:lang w:val="kk-KZ"/>
        </w:rPr>
        <w:t>2) Сыртқы контаклердің түрлері</w:t>
      </w:r>
    </w:p>
    <w:p w:rsidR="00DB621D" w:rsidRPr="00D93D2C" w:rsidRDefault="00DB621D" w:rsidP="00D93D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93D2C">
        <w:rPr>
          <w:rFonts w:ascii="Times New Roman" w:hAnsi="Times New Roman" w:cs="Times New Roman"/>
          <w:sz w:val="28"/>
          <w:szCs w:val="28"/>
          <w:lang w:val="kk-KZ"/>
        </w:rPr>
        <w:t>3) Сыртқы контактілердің әдебиетке тигізер оң ықпалы</w:t>
      </w:r>
    </w:p>
    <w:p w:rsidR="00DB621D" w:rsidRPr="00D93D2C" w:rsidRDefault="00DB621D" w:rsidP="00D93D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93D2C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C30EC3" w:rsidRPr="00D93D2C">
        <w:rPr>
          <w:rFonts w:ascii="Times New Roman" w:hAnsi="Times New Roman" w:cs="Times New Roman"/>
          <w:sz w:val="28"/>
          <w:szCs w:val="28"/>
          <w:lang w:val="kk-KZ"/>
        </w:rPr>
        <w:t xml:space="preserve">Әдеби жүздесулер, декадалар, әдеби апталықтар. </w:t>
      </w:r>
    </w:p>
    <w:p w:rsidR="00C30EC3" w:rsidRDefault="00C30EC3" w:rsidP="00D93D2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</w:p>
    <w:p w:rsidR="00D93D2C" w:rsidRPr="00D93D2C" w:rsidRDefault="00D93D2C" w:rsidP="00D93D2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3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D93D2C" w:rsidRPr="00D00C8D" w:rsidRDefault="00D93D2C" w:rsidP="00D93D2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8"/>
          <w:szCs w:val="28"/>
        </w:rPr>
      </w:pPr>
      <w:r w:rsidRPr="00D00C8D">
        <w:rPr>
          <w:rFonts w:ascii="Times New Roman" w:eastAsia="TimesNewRoman" w:hAnsi="Times New Roman" w:cs="Times New Roman"/>
          <w:sz w:val="28"/>
          <w:szCs w:val="28"/>
        </w:rPr>
        <w:t>1</w:t>
      </w:r>
      <w:r w:rsidRPr="00D00C8D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) </w:t>
      </w:r>
      <w:proofErr w:type="spellStart"/>
      <w:r w:rsidRPr="00D00C8D">
        <w:rPr>
          <w:rFonts w:ascii="Times New Roman" w:eastAsia="TimesNewRoman" w:hAnsi="Times New Roman" w:cs="Times New Roman"/>
          <w:sz w:val="28"/>
          <w:szCs w:val="28"/>
        </w:rPr>
        <w:t>Маданова</w:t>
      </w:r>
      <w:proofErr w:type="spellEnd"/>
      <w:r w:rsidRPr="00D00C8D">
        <w:rPr>
          <w:rFonts w:ascii="Times New Roman" w:eastAsia="TimesNewRoman" w:hAnsi="Times New Roman" w:cs="Times New Roman"/>
          <w:sz w:val="28"/>
          <w:szCs w:val="28"/>
        </w:rPr>
        <w:t xml:space="preserve"> М.Х. Актуальные вопросы литературной компаративистики – </w:t>
      </w:r>
      <w:proofErr w:type="spellStart"/>
      <w:r w:rsidRPr="00D00C8D">
        <w:rPr>
          <w:rFonts w:ascii="Times New Roman" w:eastAsia="TimesNewRoman" w:hAnsi="Times New Roman" w:cs="Times New Roman"/>
          <w:sz w:val="28"/>
          <w:szCs w:val="28"/>
        </w:rPr>
        <w:t>Алматы</w:t>
      </w:r>
      <w:proofErr w:type="spellEnd"/>
      <w:r w:rsidRPr="00D00C8D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D00C8D">
        <w:rPr>
          <w:rFonts w:ascii="Times New Roman" w:eastAsia="TimesNewRoman" w:hAnsi="Times New Roman" w:cs="Times New Roman"/>
          <w:sz w:val="28"/>
          <w:szCs w:val="28"/>
        </w:rPr>
        <w:t>Ғылым, 1999</w:t>
      </w:r>
    </w:p>
    <w:p w:rsidR="00D93D2C" w:rsidRPr="00D00C8D" w:rsidRDefault="00D93D2C" w:rsidP="00D93D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0C8D">
        <w:rPr>
          <w:rFonts w:ascii="Times New Roman" w:hAnsi="Times New Roman" w:cs="Times New Roman"/>
          <w:sz w:val="28"/>
          <w:szCs w:val="28"/>
          <w:lang w:val="kk-KZ"/>
        </w:rPr>
        <w:t xml:space="preserve">2) Сүтжанов Н. Әдеби байланыс негіздері. А, 2003 ж. </w:t>
      </w:r>
    </w:p>
    <w:p w:rsidR="00D93D2C" w:rsidRPr="00D93D2C" w:rsidRDefault="00D93D2C" w:rsidP="00D93D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D93D2C" w:rsidRPr="00D93D2C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1D"/>
    <w:rsid w:val="002B7AB4"/>
    <w:rsid w:val="00917961"/>
    <w:rsid w:val="00BF00CC"/>
    <w:rsid w:val="00C30EC3"/>
    <w:rsid w:val="00D93D2C"/>
    <w:rsid w:val="00DB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3</cp:revision>
  <dcterms:created xsi:type="dcterms:W3CDTF">2015-09-17T10:03:00Z</dcterms:created>
  <dcterms:modified xsi:type="dcterms:W3CDTF">2015-09-17T11:16:00Z</dcterms:modified>
</cp:coreProperties>
</file>